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C865B8" w:rsidRDefault="00CB78C7" w:rsidP="00F65835">
      <w:pPr>
        <w:jc w:val="center"/>
        <w:rPr>
          <w:b/>
        </w:rPr>
      </w:pPr>
      <w:r w:rsidRPr="00045180">
        <w:rPr>
          <w:b/>
        </w:rPr>
        <w:t>obwodow</w:t>
      </w:r>
      <w:r w:rsidR="00AC7300">
        <w:rPr>
          <w:b/>
        </w:rPr>
        <w:t>ej</w:t>
      </w:r>
      <w:r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92232F">
        <w:rPr>
          <w:b/>
        </w:rPr>
        <w:t xml:space="preserve"> </w:t>
      </w:r>
      <w:r w:rsidR="002B373D">
        <w:rPr>
          <w:b/>
        </w:rPr>
        <w:t>Prezydenta</w:t>
      </w:r>
      <w:r w:rsidR="00C865B8" w:rsidRPr="00C865B8">
        <w:rPr>
          <w:b/>
        </w:rPr>
        <w:t xml:space="preserve"> RP</w:t>
      </w:r>
    </w:p>
    <w:p w:rsidR="00632DD2" w:rsidRPr="00632DD2" w:rsidRDefault="00CB78C7" w:rsidP="00F65835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97AE7">
        <w:rPr>
          <w:b/>
        </w:rPr>
        <w:t xml:space="preserve">28 </w:t>
      </w:r>
      <w:r w:rsidR="0092232F">
        <w:rPr>
          <w:b/>
        </w:rPr>
        <w:t>czerwca</w:t>
      </w:r>
      <w:bookmarkStart w:id="0" w:name="_GoBack"/>
      <w:bookmarkEnd w:id="0"/>
      <w:r w:rsidRPr="00045180">
        <w:rPr>
          <w:b/>
        </w:rPr>
        <w:t xml:space="preserve"> 20</w:t>
      </w:r>
      <w:r w:rsidR="002B373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632DD2" w:rsidRPr="00993563" w:rsidTr="00F65835">
        <w:trPr>
          <w:trHeight w:val="684"/>
          <w:jc w:val="center"/>
        </w:trPr>
        <w:tc>
          <w:tcPr>
            <w:tcW w:w="10043" w:type="dxa"/>
          </w:tcPr>
          <w:p w:rsidR="00632DD2" w:rsidRPr="006240D0" w:rsidRDefault="00632DD2" w:rsidP="003D5790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:rsidR="00C865B8" w:rsidRPr="00632DD2" w:rsidRDefault="00632DD2" w:rsidP="006E0F09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C865B8" w:rsidRPr="00993563" w:rsidTr="00632DD2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:rsidR="00C865B8" w:rsidRPr="00632DD2" w:rsidRDefault="00C865B8" w:rsidP="00C865B8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F65835" w:rsidRPr="00F65835" w:rsidRDefault="00F65835" w:rsidP="00F65835">
      <w:pPr>
        <w:rPr>
          <w:sz w:val="16"/>
          <w:szCs w:val="16"/>
        </w:rPr>
      </w:pPr>
    </w:p>
    <w:tbl>
      <w:tblPr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77"/>
        <w:gridCol w:w="378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76"/>
        <w:gridCol w:w="11"/>
        <w:gridCol w:w="342"/>
        <w:gridCol w:w="196"/>
        <w:gridCol w:w="158"/>
        <w:gridCol w:w="343"/>
        <w:gridCol w:w="21"/>
        <w:gridCol w:w="14"/>
        <w:gridCol w:w="340"/>
        <w:gridCol w:w="194"/>
        <w:gridCol w:w="159"/>
        <w:gridCol w:w="360"/>
        <w:gridCol w:w="17"/>
        <w:gridCol w:w="336"/>
        <w:gridCol w:w="198"/>
        <w:gridCol w:w="156"/>
        <w:gridCol w:w="511"/>
        <w:gridCol w:w="16"/>
      </w:tblGrid>
      <w:tr w:rsidR="00C865B8" w:rsidRPr="000E6FD6" w:rsidTr="00F65835">
        <w:trPr>
          <w:trHeight w:val="586"/>
        </w:trPr>
        <w:tc>
          <w:tcPr>
            <w:tcW w:w="3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65B8" w:rsidRPr="00D27685" w:rsidRDefault="00C865B8" w:rsidP="003D579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3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865B8" w:rsidRPr="000E6FD6" w:rsidTr="00E24485">
        <w:trPr>
          <w:trHeight w:hRule="exact" w:val="732"/>
        </w:trPr>
        <w:tc>
          <w:tcPr>
            <w:tcW w:w="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2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val="692"/>
        </w:trPr>
        <w:tc>
          <w:tcPr>
            <w:tcW w:w="1034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865B8" w:rsidRPr="000E6FD6" w:rsidTr="00F65835">
        <w:trPr>
          <w:trHeight w:hRule="exact" w:val="734"/>
        </w:trPr>
        <w:tc>
          <w:tcPr>
            <w:tcW w:w="3116" w:type="dxa"/>
            <w:gridSpan w:val="5"/>
            <w:shd w:val="clear" w:color="auto" w:fill="C0C0C0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865B8" w:rsidRPr="00F65835" w:rsidRDefault="00C865B8" w:rsidP="003D5790">
            <w:pPr>
              <w:jc w:val="both"/>
              <w:rPr>
                <w:b/>
                <w:sz w:val="20"/>
                <w:szCs w:val="20"/>
              </w:rPr>
            </w:pPr>
            <w:r w:rsidRPr="00F65835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9" w:type="dxa"/>
            <w:gridSpan w:val="13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5" w:type="dxa"/>
            <w:gridSpan w:val="18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E24485">
        <w:trPr>
          <w:trHeight w:hRule="exact" w:val="678"/>
        </w:trPr>
        <w:tc>
          <w:tcPr>
            <w:tcW w:w="6006" w:type="dxa"/>
            <w:gridSpan w:val="17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7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2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32DD2" w:rsidRPr="000E6FD6" w:rsidTr="00E24485">
        <w:trPr>
          <w:trHeight w:hRule="exact" w:val="560"/>
        </w:trPr>
        <w:tc>
          <w:tcPr>
            <w:tcW w:w="5487" w:type="dxa"/>
            <w:gridSpan w:val="14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95" w:type="dxa"/>
            <w:gridSpan w:val="6"/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6" w:type="dxa"/>
            <w:gridSpan w:val="4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F65835">
        <w:trPr>
          <w:gridAfter w:val="1"/>
          <w:wAfter w:w="16" w:type="dxa"/>
          <w:trHeight w:hRule="exact" w:val="787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0707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ewidencyjny </w:t>
            </w:r>
            <w:r w:rsidR="0030707B">
              <w:rPr>
                <w:sz w:val="22"/>
                <w:szCs w:val="22"/>
              </w:rPr>
              <w:t>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E24485">
        <w:trPr>
          <w:trHeight w:hRule="exact" w:val="431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59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315F11" w:rsidTr="00F65835">
        <w:trPr>
          <w:trHeight w:val="2267"/>
        </w:trPr>
        <w:tc>
          <w:tcPr>
            <w:tcW w:w="10340" w:type="dxa"/>
            <w:gridSpan w:val="36"/>
            <w:shd w:val="clear" w:color="auto" w:fill="auto"/>
          </w:tcPr>
          <w:p w:rsidR="00C865B8" w:rsidRPr="00432B38" w:rsidRDefault="00C865B8" w:rsidP="00F65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3D579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213DD5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503"/>
        <w:gridCol w:w="8"/>
      </w:tblGrid>
      <w:tr w:rsidR="00C865B8" w:rsidTr="006E0F09">
        <w:trPr>
          <w:trHeight w:val="403"/>
          <w:jc w:val="center"/>
        </w:trPr>
        <w:tc>
          <w:tcPr>
            <w:tcW w:w="10412" w:type="dxa"/>
            <w:gridSpan w:val="18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6E0F09">
        <w:trPr>
          <w:gridAfter w:val="1"/>
          <w:wAfter w:w="8" w:type="dxa"/>
          <w:trHeight w:val="830"/>
          <w:jc w:val="center"/>
        </w:trPr>
        <w:tc>
          <w:tcPr>
            <w:tcW w:w="2166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0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6E0F09">
        <w:trPr>
          <w:trHeight w:val="1094"/>
          <w:jc w:val="center"/>
        </w:trPr>
        <w:tc>
          <w:tcPr>
            <w:tcW w:w="10412" w:type="dxa"/>
            <w:gridSpan w:val="18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headerReference w:type="first" r:id="rId8"/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3F" w:rsidRDefault="00C34A3F">
      <w:r>
        <w:separator/>
      </w:r>
    </w:p>
  </w:endnote>
  <w:endnote w:type="continuationSeparator" w:id="0">
    <w:p w:rsidR="00C34A3F" w:rsidRDefault="00C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3F" w:rsidRDefault="00C34A3F">
      <w:r>
        <w:separator/>
      </w:r>
    </w:p>
  </w:footnote>
  <w:footnote w:type="continuationSeparator" w:id="0">
    <w:p w:rsidR="00C34A3F" w:rsidRDefault="00C3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0" w:rsidRDefault="00AC7300" w:rsidP="00297AE7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Opracowano na podstawie z</w:t>
    </w:r>
    <w:r w:rsidR="00A5134A" w:rsidRPr="00E4196B">
      <w:rPr>
        <w:bCs/>
        <w:sz w:val="20"/>
        <w:szCs w:val="20"/>
      </w:rPr>
      <w:t>ałąc</w:t>
    </w:r>
    <w:r w:rsidR="00FD52CE">
      <w:rPr>
        <w:bCs/>
        <w:sz w:val="20"/>
        <w:szCs w:val="20"/>
      </w:rPr>
      <w:t>znik</w:t>
    </w:r>
    <w:r>
      <w:rPr>
        <w:bCs/>
        <w:sz w:val="20"/>
        <w:szCs w:val="20"/>
      </w:rPr>
      <w:t>a</w:t>
    </w:r>
    <w:r>
      <w:rPr>
        <w:bCs/>
        <w:sz w:val="20"/>
        <w:szCs w:val="20"/>
      </w:rPr>
      <w:br/>
    </w:r>
    <w:r w:rsidR="00A5134A" w:rsidRPr="00E4196B">
      <w:rPr>
        <w:bCs/>
        <w:sz w:val="20"/>
        <w:szCs w:val="20"/>
      </w:rPr>
      <w:t xml:space="preserve">do uchwały </w:t>
    </w:r>
    <w:r w:rsidR="008527D7">
      <w:rPr>
        <w:bCs/>
        <w:sz w:val="20"/>
        <w:szCs w:val="20"/>
      </w:rPr>
      <w:t>nr</w:t>
    </w:r>
    <w:r w:rsidR="00A61A7A">
      <w:rPr>
        <w:bCs/>
        <w:sz w:val="20"/>
        <w:szCs w:val="20"/>
      </w:rPr>
      <w:t xml:space="preserve"> </w:t>
    </w:r>
    <w:r w:rsidR="00297AE7">
      <w:rPr>
        <w:bCs/>
        <w:sz w:val="20"/>
        <w:szCs w:val="20"/>
      </w:rPr>
      <w:t>20/2020</w:t>
    </w:r>
    <w:r w:rsidR="00A5134A"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297AE7">
      <w:rPr>
        <w:bCs/>
        <w:sz w:val="20"/>
        <w:szCs w:val="20"/>
      </w:rPr>
      <w:t>17 lutego 2020</w:t>
    </w:r>
    <w:r w:rsidR="00A5134A" w:rsidRPr="00E4196B">
      <w:rPr>
        <w:bCs/>
        <w:sz w:val="20"/>
        <w:szCs w:val="20"/>
      </w:rPr>
      <w:t xml:space="preserve"> r. </w:t>
    </w:r>
  </w:p>
  <w:p w:rsidR="00297AE7" w:rsidRPr="00297AE7" w:rsidRDefault="00297AE7" w:rsidP="00297AE7">
    <w:pPr>
      <w:rPr>
        <w:bCs/>
        <w:sz w:val="20"/>
        <w:szCs w:val="20"/>
      </w:rPr>
    </w:pPr>
  </w:p>
  <w:p w:rsidR="00297AE7" w:rsidRPr="00A5134A" w:rsidRDefault="00297AE7" w:rsidP="00297AE7">
    <w:pPr>
      <w:pStyle w:val="Nagwek"/>
      <w:tabs>
        <w:tab w:val="clear" w:pos="4536"/>
        <w:tab w:val="clear" w:pos="9072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3E8"/>
    <w:rsid w:val="00020C97"/>
    <w:rsid w:val="00027295"/>
    <w:rsid w:val="00031722"/>
    <w:rsid w:val="00045180"/>
    <w:rsid w:val="00056403"/>
    <w:rsid w:val="00075B20"/>
    <w:rsid w:val="00076D13"/>
    <w:rsid w:val="00090001"/>
    <w:rsid w:val="00090B9E"/>
    <w:rsid w:val="000A5E19"/>
    <w:rsid w:val="000A7B92"/>
    <w:rsid w:val="000C1220"/>
    <w:rsid w:val="000C6AA6"/>
    <w:rsid w:val="000D52AD"/>
    <w:rsid w:val="000D662D"/>
    <w:rsid w:val="000E31B2"/>
    <w:rsid w:val="000E36C4"/>
    <w:rsid w:val="000E6FD6"/>
    <w:rsid w:val="00113ADD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97AE7"/>
    <w:rsid w:val="002B373D"/>
    <w:rsid w:val="002C6052"/>
    <w:rsid w:val="0030707B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5790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0D02"/>
    <w:rsid w:val="00502BF4"/>
    <w:rsid w:val="00504903"/>
    <w:rsid w:val="0051094C"/>
    <w:rsid w:val="0053639D"/>
    <w:rsid w:val="0054648B"/>
    <w:rsid w:val="0054713B"/>
    <w:rsid w:val="005526FD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32DD2"/>
    <w:rsid w:val="00650706"/>
    <w:rsid w:val="00654EEA"/>
    <w:rsid w:val="006929F3"/>
    <w:rsid w:val="00697A7D"/>
    <w:rsid w:val="006D67F1"/>
    <w:rsid w:val="006E0F09"/>
    <w:rsid w:val="00705F03"/>
    <w:rsid w:val="00717388"/>
    <w:rsid w:val="00722787"/>
    <w:rsid w:val="0073772B"/>
    <w:rsid w:val="007535A9"/>
    <w:rsid w:val="00753CD0"/>
    <w:rsid w:val="00754AC7"/>
    <w:rsid w:val="007A3248"/>
    <w:rsid w:val="007B266D"/>
    <w:rsid w:val="007E47D4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2232F"/>
    <w:rsid w:val="00922CA6"/>
    <w:rsid w:val="00924567"/>
    <w:rsid w:val="00937E13"/>
    <w:rsid w:val="00956D07"/>
    <w:rsid w:val="00976CAC"/>
    <w:rsid w:val="00993563"/>
    <w:rsid w:val="009974D0"/>
    <w:rsid w:val="00A304F1"/>
    <w:rsid w:val="00A36718"/>
    <w:rsid w:val="00A4399F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C7300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34A3F"/>
    <w:rsid w:val="00C42065"/>
    <w:rsid w:val="00C428EA"/>
    <w:rsid w:val="00C47EFB"/>
    <w:rsid w:val="00C646CB"/>
    <w:rsid w:val="00C865B8"/>
    <w:rsid w:val="00C90D44"/>
    <w:rsid w:val="00C9434D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F6D60"/>
    <w:rsid w:val="00E00192"/>
    <w:rsid w:val="00E16B5A"/>
    <w:rsid w:val="00E24485"/>
    <w:rsid w:val="00E276B3"/>
    <w:rsid w:val="00E4496E"/>
    <w:rsid w:val="00E455AC"/>
    <w:rsid w:val="00E51B1B"/>
    <w:rsid w:val="00E54374"/>
    <w:rsid w:val="00E763E9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835"/>
    <w:rsid w:val="00F77284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6E675"/>
  <w15:chartTrackingRefBased/>
  <w15:docId w15:val="{BDCEB647-6077-456D-9BC6-56C7CDDD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7B80-F8BB-45B5-8E18-7C253950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Radosław Wojciechowski</cp:lastModifiedBy>
  <cp:revision>2</cp:revision>
  <cp:lastPrinted>2020-06-04T06:44:00Z</cp:lastPrinted>
  <dcterms:created xsi:type="dcterms:W3CDTF">2020-06-05T08:39:00Z</dcterms:created>
  <dcterms:modified xsi:type="dcterms:W3CDTF">2020-06-05T08:39:00Z</dcterms:modified>
</cp:coreProperties>
</file>