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BAB" w:rsidRPr="004F7BAB" w:rsidRDefault="004F7BAB" w:rsidP="004F7BAB">
      <w:pPr>
        <w:spacing w:after="0" w:line="240" w:lineRule="auto"/>
        <w:rPr>
          <w:sz w:val="20"/>
          <w:szCs w:val="20"/>
        </w:rPr>
      </w:pPr>
      <w:r w:rsidRPr="004F7BAB">
        <w:rPr>
          <w:sz w:val="20"/>
          <w:szCs w:val="20"/>
        </w:rPr>
        <w:t>﻿ Ogłoszenie powiązane:</w:t>
      </w:r>
    </w:p>
    <w:p w:rsidR="004F7BAB" w:rsidRPr="004F7BAB" w:rsidRDefault="004F7BAB" w:rsidP="004F7BAB">
      <w:pPr>
        <w:spacing w:after="0" w:line="240" w:lineRule="auto"/>
        <w:rPr>
          <w:sz w:val="20"/>
          <w:szCs w:val="20"/>
        </w:rPr>
      </w:pPr>
      <w:r w:rsidRPr="004F7BAB">
        <w:rPr>
          <w:sz w:val="20"/>
          <w:szCs w:val="20"/>
        </w:rPr>
        <w:t>Ogłoszenie nr 340980-2013 z dnia 2013-08-23 r. Ogłoszenie o zamówieniu - Międzyrzecz</w:t>
      </w:r>
    </w:p>
    <w:p w:rsidR="004F7BAB" w:rsidRPr="004F7BAB" w:rsidRDefault="004F7BAB" w:rsidP="004F7BAB">
      <w:pPr>
        <w:spacing w:after="0" w:line="240" w:lineRule="auto"/>
        <w:rPr>
          <w:sz w:val="20"/>
          <w:szCs w:val="20"/>
        </w:rPr>
      </w:pPr>
      <w:r w:rsidRPr="004F7BAB">
        <w:rPr>
          <w:sz w:val="20"/>
          <w:szCs w:val="20"/>
        </w:rPr>
        <w:t>1.Przedmiot zamówienia. 1.1. Przedmiotem zamówienia jest rozbudowa drogi gminnej w miejscowości Gorzyca - gm. Międzyrzecz o nawierzchni z kostki brukowej betonowej gr. 8 cm wraz z budową kanalizacji deszczowej. Zakres przedmiotowej...</w:t>
      </w:r>
    </w:p>
    <w:p w:rsidR="004F7BAB" w:rsidRPr="004F7BAB" w:rsidRDefault="004F7BAB" w:rsidP="004F7BAB">
      <w:pPr>
        <w:spacing w:after="0" w:line="240" w:lineRule="auto"/>
        <w:rPr>
          <w:sz w:val="20"/>
          <w:szCs w:val="20"/>
        </w:rPr>
      </w:pPr>
      <w:r w:rsidRPr="004F7BAB">
        <w:rPr>
          <w:sz w:val="20"/>
          <w:szCs w:val="20"/>
        </w:rPr>
        <w:t>Termin składania ofert: 2013-09-09</w:t>
      </w:r>
    </w:p>
    <w:p w:rsidR="004F7BAB" w:rsidRPr="004F7BAB" w:rsidRDefault="004F7BAB" w:rsidP="004F7BAB">
      <w:pPr>
        <w:spacing w:after="0" w:line="240" w:lineRule="auto"/>
        <w:rPr>
          <w:sz w:val="20"/>
          <w:szCs w:val="20"/>
        </w:rPr>
      </w:pPr>
      <w:r w:rsidRPr="004F7BAB">
        <w:rPr>
          <w:sz w:val="20"/>
          <w:szCs w:val="20"/>
        </w:rPr>
        <w:t>Międzyrzecz: ROZBUDOWA DROGI GMINNEJ W M. GORZYCA - GMINA MIĘDZYRZECZ</w:t>
      </w:r>
    </w:p>
    <w:p w:rsidR="004F7BAB" w:rsidRPr="004F7BAB" w:rsidRDefault="004F7BAB" w:rsidP="004F7BAB">
      <w:pPr>
        <w:spacing w:after="0" w:line="240" w:lineRule="auto"/>
        <w:rPr>
          <w:sz w:val="20"/>
          <w:szCs w:val="20"/>
        </w:rPr>
      </w:pPr>
      <w:r w:rsidRPr="004F7BAB">
        <w:rPr>
          <w:sz w:val="20"/>
          <w:szCs w:val="20"/>
        </w:rPr>
        <w:t>Numer ogłoszenia: 395910 - 2013; data zamieszczenia: 30.09.2013</w:t>
      </w:r>
    </w:p>
    <w:p w:rsidR="004F7BAB" w:rsidRPr="004F7BAB" w:rsidRDefault="004F7BAB" w:rsidP="004F7BAB">
      <w:pPr>
        <w:spacing w:after="0" w:line="240" w:lineRule="auto"/>
        <w:rPr>
          <w:sz w:val="20"/>
          <w:szCs w:val="20"/>
        </w:rPr>
      </w:pPr>
      <w:r w:rsidRPr="004F7BAB">
        <w:rPr>
          <w:sz w:val="20"/>
          <w:szCs w:val="20"/>
        </w:rPr>
        <w:t>OGŁOSZENIE O UDZIELENIU ZAMÓWIENIA - Roboty budowlane</w:t>
      </w:r>
    </w:p>
    <w:p w:rsidR="004F7BAB" w:rsidRPr="004F7BAB" w:rsidRDefault="004F7BAB" w:rsidP="004F7BAB">
      <w:pPr>
        <w:spacing w:after="0" w:line="240" w:lineRule="auto"/>
        <w:rPr>
          <w:sz w:val="20"/>
          <w:szCs w:val="20"/>
        </w:rPr>
      </w:pPr>
    </w:p>
    <w:p w:rsidR="004F7BAB" w:rsidRPr="004F7BAB" w:rsidRDefault="004F7BAB" w:rsidP="004F7BAB">
      <w:pPr>
        <w:spacing w:after="0" w:line="240" w:lineRule="auto"/>
        <w:rPr>
          <w:sz w:val="20"/>
          <w:szCs w:val="20"/>
        </w:rPr>
      </w:pPr>
      <w:r w:rsidRPr="004F7BAB">
        <w:rPr>
          <w:sz w:val="20"/>
          <w:szCs w:val="20"/>
        </w:rPr>
        <w:t>Zamieszczanie ogłoszenia: obowiązkowe.</w:t>
      </w:r>
    </w:p>
    <w:p w:rsidR="004F7BAB" w:rsidRPr="004F7BAB" w:rsidRDefault="004F7BAB" w:rsidP="004F7BAB">
      <w:pPr>
        <w:spacing w:after="0" w:line="240" w:lineRule="auto"/>
        <w:rPr>
          <w:sz w:val="20"/>
          <w:szCs w:val="20"/>
        </w:rPr>
      </w:pPr>
      <w:r w:rsidRPr="004F7BAB">
        <w:rPr>
          <w:sz w:val="20"/>
          <w:szCs w:val="20"/>
        </w:rPr>
        <w:t>Ogłoszenie dotyczy: zamówienia publicznego.</w:t>
      </w:r>
    </w:p>
    <w:p w:rsidR="004F7BAB" w:rsidRPr="004F7BAB" w:rsidRDefault="004F7BAB" w:rsidP="004F7BAB">
      <w:pPr>
        <w:spacing w:after="0" w:line="240" w:lineRule="auto"/>
        <w:rPr>
          <w:sz w:val="20"/>
          <w:szCs w:val="20"/>
        </w:rPr>
      </w:pPr>
      <w:r w:rsidRPr="004F7BAB">
        <w:rPr>
          <w:sz w:val="20"/>
          <w:szCs w:val="20"/>
        </w:rPr>
        <w:t>Czy zamówienie było przedmiotem ogłoszenia w Biuletynie Zamówień Publicznych: tak, numer ogłoszenia w BZP: 340980 - 2013r.</w:t>
      </w:r>
    </w:p>
    <w:p w:rsidR="004F7BAB" w:rsidRPr="004F7BAB" w:rsidRDefault="004F7BAB" w:rsidP="004F7BAB">
      <w:pPr>
        <w:spacing w:after="0" w:line="240" w:lineRule="auto"/>
        <w:rPr>
          <w:sz w:val="20"/>
          <w:szCs w:val="20"/>
        </w:rPr>
      </w:pPr>
      <w:r w:rsidRPr="004F7BAB">
        <w:rPr>
          <w:sz w:val="20"/>
          <w:szCs w:val="20"/>
        </w:rPr>
        <w:t>Czy w Biuletynie Zamówień Publicznych zostało zamieszczone ogłoszenie o zmianie ogłoszenia: tak.</w:t>
      </w:r>
    </w:p>
    <w:p w:rsidR="004F7BAB" w:rsidRPr="004F7BAB" w:rsidRDefault="004F7BAB" w:rsidP="004F7BAB">
      <w:pPr>
        <w:spacing w:after="0" w:line="240" w:lineRule="auto"/>
        <w:rPr>
          <w:sz w:val="20"/>
          <w:szCs w:val="20"/>
        </w:rPr>
      </w:pPr>
      <w:r w:rsidRPr="004F7BAB">
        <w:rPr>
          <w:sz w:val="20"/>
          <w:szCs w:val="20"/>
        </w:rPr>
        <w:t>SEKCJA I: ZAMAWIAJĄCY</w:t>
      </w:r>
    </w:p>
    <w:p w:rsidR="004F7BAB" w:rsidRPr="004F7BAB" w:rsidRDefault="004F7BAB" w:rsidP="004F7BAB">
      <w:pPr>
        <w:spacing w:after="0" w:line="240" w:lineRule="auto"/>
        <w:rPr>
          <w:sz w:val="20"/>
          <w:szCs w:val="20"/>
        </w:rPr>
      </w:pPr>
    </w:p>
    <w:p w:rsidR="004F7BAB" w:rsidRPr="004F7BAB" w:rsidRDefault="004F7BAB" w:rsidP="004F7BAB">
      <w:pPr>
        <w:spacing w:after="0" w:line="240" w:lineRule="auto"/>
        <w:rPr>
          <w:sz w:val="20"/>
          <w:szCs w:val="20"/>
        </w:rPr>
      </w:pPr>
      <w:r w:rsidRPr="004F7BAB">
        <w:rPr>
          <w:sz w:val="20"/>
          <w:szCs w:val="20"/>
        </w:rPr>
        <w:t>I. 1) NAZWA I ADRES: Gmina Międzyrzecz, ul. Rynek 1, 66-300 Międzyrzecz, woj. lubuskie, tel. 95 7426930, faks 95 7426979.</w:t>
      </w:r>
    </w:p>
    <w:p w:rsidR="004F7BAB" w:rsidRPr="004F7BAB" w:rsidRDefault="004F7BAB" w:rsidP="004F7BAB">
      <w:pPr>
        <w:spacing w:after="0" w:line="240" w:lineRule="auto"/>
        <w:rPr>
          <w:sz w:val="20"/>
          <w:szCs w:val="20"/>
        </w:rPr>
      </w:pPr>
      <w:r w:rsidRPr="004F7BAB">
        <w:rPr>
          <w:sz w:val="20"/>
          <w:szCs w:val="20"/>
        </w:rPr>
        <w:t>I. 2) RODZAJ ZAMAWIAJĄCEGO: Administracja samorządowa.</w:t>
      </w:r>
    </w:p>
    <w:p w:rsidR="004F7BAB" w:rsidRPr="004F7BAB" w:rsidRDefault="004F7BAB" w:rsidP="004F7BAB">
      <w:pPr>
        <w:spacing w:after="0" w:line="240" w:lineRule="auto"/>
        <w:rPr>
          <w:sz w:val="20"/>
          <w:szCs w:val="20"/>
        </w:rPr>
      </w:pPr>
      <w:r w:rsidRPr="004F7BAB">
        <w:rPr>
          <w:sz w:val="20"/>
          <w:szCs w:val="20"/>
        </w:rPr>
        <w:t>SEKCJA II: PRZEDMIOT ZAMÓWIENIA</w:t>
      </w:r>
    </w:p>
    <w:p w:rsidR="004F7BAB" w:rsidRPr="004F7BAB" w:rsidRDefault="004F7BAB" w:rsidP="004F7BAB">
      <w:pPr>
        <w:spacing w:after="0" w:line="240" w:lineRule="auto"/>
        <w:rPr>
          <w:sz w:val="20"/>
          <w:szCs w:val="20"/>
        </w:rPr>
      </w:pPr>
    </w:p>
    <w:p w:rsidR="004F7BAB" w:rsidRPr="004F7BAB" w:rsidRDefault="004F7BAB" w:rsidP="004F7BAB">
      <w:pPr>
        <w:spacing w:after="0" w:line="240" w:lineRule="auto"/>
        <w:rPr>
          <w:sz w:val="20"/>
          <w:szCs w:val="20"/>
        </w:rPr>
      </w:pPr>
      <w:r w:rsidRPr="004F7BAB">
        <w:rPr>
          <w:sz w:val="20"/>
          <w:szCs w:val="20"/>
        </w:rPr>
        <w:t>II.1) Nazwa nadana zamówieniu przez zamawiającego: ROZBUDOWA DROGI GMINNEJ W M. GORZYCA - GMINA MIĘDZYRZECZ.</w:t>
      </w:r>
    </w:p>
    <w:p w:rsidR="004F7BAB" w:rsidRPr="004F7BAB" w:rsidRDefault="004F7BAB" w:rsidP="004F7BAB">
      <w:pPr>
        <w:spacing w:after="0" w:line="240" w:lineRule="auto"/>
        <w:rPr>
          <w:sz w:val="20"/>
          <w:szCs w:val="20"/>
        </w:rPr>
      </w:pPr>
      <w:r w:rsidRPr="004F7BAB">
        <w:rPr>
          <w:sz w:val="20"/>
          <w:szCs w:val="20"/>
        </w:rPr>
        <w:t>II.2) Rodzaj zamówienia: Roboty budowlane.</w:t>
      </w:r>
    </w:p>
    <w:p w:rsidR="004F7BAB" w:rsidRPr="004F7BAB" w:rsidRDefault="004F7BAB" w:rsidP="004F7BAB">
      <w:pPr>
        <w:spacing w:after="0" w:line="240" w:lineRule="auto"/>
        <w:rPr>
          <w:sz w:val="20"/>
          <w:szCs w:val="20"/>
        </w:rPr>
      </w:pPr>
      <w:r w:rsidRPr="004F7BAB">
        <w:rPr>
          <w:sz w:val="20"/>
          <w:szCs w:val="20"/>
        </w:rPr>
        <w:t xml:space="preserve">II.3) Określenie przedmiotu zamówienia: 1.Przedmiot zamówienia. 1.1. Przedmiotem zamówienia jest rozbudowa drogi gminnej w miejscowości Gorzyca - gm. Międzyrzecz o nawierzchni z kostki brukowej betonowej gr. 8 cm wraz z budową kanalizacji deszczowej. Zakres przedmiotowej inwestycji obejmuje: a) Roboty przygotowawcze: - wycinka drzewa o śr. do 35 cm, - zabezpieczenie drzew o śr. ponad 30 cm, - rozbiórka ogrodzenia z siatki, - rozbiórka fundamentu betonowego, - rozbiórka rurociągu sieci wodociągowej. b) Kanalizacja deszczowa: - wykonanie kanalizacji deszczowej z rur PCV, - studzienki z kręgów żelbetowych fi 1200, - studzienki z kręgów o śr. do 500 mm, - </w:t>
      </w:r>
      <w:proofErr w:type="spellStart"/>
      <w:r w:rsidRPr="004F7BAB">
        <w:rPr>
          <w:sz w:val="20"/>
          <w:szCs w:val="20"/>
        </w:rPr>
        <w:t>przykanaliki</w:t>
      </w:r>
      <w:proofErr w:type="spellEnd"/>
      <w:r w:rsidRPr="004F7BAB">
        <w:rPr>
          <w:sz w:val="20"/>
          <w:szCs w:val="20"/>
        </w:rPr>
        <w:t xml:space="preserve"> sieci kanalizacji deszczowej z PCV, - osadnik piasku o poj. 0,85 m3. c) Sieć wodociągowa: - przebudowa sieci wodociągowej z rur ciśnieniowych PE 100. d) Linie telekomunikacyjne: - nałożenie na kable rur osłonowych typu AROT. e) Podbudowa i nawierzchnia: - warstwa mrozoodporna z piasku gr. 10 cm, - warstwa z kruszywa łamanego stabilizowana mechanicznie, - wykonanie nawierzchni z kostki betonowej brukowej gr. 8 cm, - ustawienie krawężników betonowych 15 x 30 cm na ławie C12-15 z oporem, - ustawienie obrzeży betonowych 30 x 8, - nawierzchnia wjazdów z kostki grafitowej gr. 8 cm, - wykonanie progu zwalniającego z kostki brukowej gr. 8 cm. f) Roboty wykończeniowe: - humusowanie z obsianiem trawą terenów zielonych, - umocnienie terenów zielonych warstwą kruszywa naturalnego, - ułożenie </w:t>
      </w:r>
      <w:proofErr w:type="spellStart"/>
      <w:r w:rsidRPr="004F7BAB">
        <w:rPr>
          <w:sz w:val="20"/>
          <w:szCs w:val="20"/>
        </w:rPr>
        <w:t>geowłókniny</w:t>
      </w:r>
      <w:proofErr w:type="spellEnd"/>
      <w:r w:rsidRPr="004F7BAB">
        <w:rPr>
          <w:sz w:val="20"/>
          <w:szCs w:val="20"/>
        </w:rPr>
        <w:t xml:space="preserve"> pomiędzy gruntem a kruszywem naturalnym, - montaż znaków drogowych pionowych i poziomych, - organizacja ruchu na czas prowadzenia robót. g) Roboty porządkowe: - wywóz materiałów pochodzących z rozbiórki. UWAGA !!! Roboty budowlane należy prowadzić w takim zakresie aby w miarę możliwości udostępnić dojazdy do zlokalizowanych w obrębie przebudowywanej ulicy budynkom mieszkalnym. 1.2. W cenie ryczałtowej zadania należy ująć wszystkie koszty niezbędne do kompletnego wykonania przedmiotu zamówienia min. koszty transportu materiałów i urobku, geodezyjnego operatu powykonawczego, geodezyjnych pomiarów powykonawczych oraz wszelkie inne koszty niezbędne do prawidłowego i kompletnego wykonania zadania. Mapy geodezyjne powykonawcze należy przedstawić Zamawiającemu w formie elektronicznej zapisanych w formacie DWG i DXF. 1.3. Wykonawca ma obowiązek we własnym zakresie usunąć wynikłe na etapie prowadzenia robót ziemnych kolizje ze zinwentaryzowanymi bądź niezinwentaryzowanymi urządzeniami infrastruktury podziemnej. W zakres usunięcia kolizji wchodzą również uzgodnienia z gestorem danego urządzenia warunków na jakich dana kolizja ma zostać usunięta. 1.4. Materiały rozbiórkowe należy usunąć zgodnie z ustawą o odpadach, staraniem i na koszt Wykonawcy. 1.5. Roboty budowlane objęte niniejszym zamówieniem należy prowadzić zgodnie i w zakresie opracowanej dokumentacji projektowej przez INTERPROJEKT Gorzowską Firmę Konsultingową Sp. z o.o. 1.6. Wykonawca ma obowiązek ująć wszystkie niezbędne koszty aby przedmiot zamówienia był wykonany zgodnie z projektem oraz wiedzą i zasadami sztuki budowlanej. Zamawiający do niniejszej specyfikacji załączył przedmiar robót, który stanowi jedynie pomoc dla potencjalnych wykonawców przy sporządzeniu oferty cenowej. Wykonawca ma obowiązek sporządzenia oferty cenowej na podstawie załączonej dokumentacji projektowej oraz SIWZ. 1.7. Za zgodą Zamawiającego dopuszcza się zastosowanie rozwiązań zamiennych, równoważnych określonych w dokumentacji znaków towarowych, patentów lub ich pochodzenia. Podane parametry techniczne są parametrami minimalnymi. Dostarczone materiały nie mogą mieć parametrów gorszych niż opisane. Wszystkie nazwy własne należy traktować jako te lub równoważne..</w:t>
      </w:r>
    </w:p>
    <w:p w:rsidR="004F7BAB" w:rsidRPr="004F7BAB" w:rsidRDefault="004F7BAB" w:rsidP="004F7BAB">
      <w:pPr>
        <w:spacing w:after="0" w:line="240" w:lineRule="auto"/>
        <w:rPr>
          <w:sz w:val="20"/>
          <w:szCs w:val="20"/>
        </w:rPr>
      </w:pPr>
      <w:r w:rsidRPr="004F7BAB">
        <w:rPr>
          <w:sz w:val="20"/>
          <w:szCs w:val="20"/>
        </w:rPr>
        <w:t>II.4) Wspólny Słownik Zamówień (CPV): 45.23.32.20-7, 45.23.11.10-9.</w:t>
      </w:r>
    </w:p>
    <w:p w:rsidR="004F7BAB" w:rsidRPr="004F7BAB" w:rsidRDefault="004F7BAB" w:rsidP="004F7BAB">
      <w:pPr>
        <w:spacing w:after="0" w:line="240" w:lineRule="auto"/>
        <w:rPr>
          <w:sz w:val="20"/>
          <w:szCs w:val="20"/>
        </w:rPr>
      </w:pPr>
      <w:r w:rsidRPr="004F7BAB">
        <w:rPr>
          <w:sz w:val="20"/>
          <w:szCs w:val="20"/>
        </w:rPr>
        <w:t>SEKCJA III: PROCEDURA</w:t>
      </w:r>
    </w:p>
    <w:p w:rsidR="004F7BAB" w:rsidRPr="004F7BAB" w:rsidRDefault="004F7BAB" w:rsidP="004F7BAB">
      <w:pPr>
        <w:spacing w:after="0" w:line="240" w:lineRule="auto"/>
        <w:rPr>
          <w:sz w:val="20"/>
          <w:szCs w:val="20"/>
        </w:rPr>
      </w:pPr>
    </w:p>
    <w:p w:rsidR="004F7BAB" w:rsidRPr="004F7BAB" w:rsidRDefault="004F7BAB" w:rsidP="004F7BAB">
      <w:pPr>
        <w:spacing w:after="0" w:line="240" w:lineRule="auto"/>
        <w:rPr>
          <w:sz w:val="20"/>
          <w:szCs w:val="20"/>
        </w:rPr>
      </w:pPr>
      <w:r w:rsidRPr="004F7BAB">
        <w:rPr>
          <w:sz w:val="20"/>
          <w:szCs w:val="20"/>
        </w:rPr>
        <w:t>III.1) TRYB UDZIELENIA ZAMÓWIENIA: Przetarg nieograniczony</w:t>
      </w:r>
    </w:p>
    <w:p w:rsidR="004F7BAB" w:rsidRPr="004F7BAB" w:rsidRDefault="004F7BAB" w:rsidP="004F7BAB">
      <w:pPr>
        <w:spacing w:after="0" w:line="240" w:lineRule="auto"/>
        <w:rPr>
          <w:sz w:val="20"/>
          <w:szCs w:val="20"/>
        </w:rPr>
      </w:pPr>
      <w:r w:rsidRPr="004F7BAB">
        <w:rPr>
          <w:sz w:val="20"/>
          <w:szCs w:val="20"/>
        </w:rPr>
        <w:t>III.2) INFORMACJE ADMINISTRACYJNE</w:t>
      </w:r>
    </w:p>
    <w:p w:rsidR="004F7BAB" w:rsidRPr="004F7BAB" w:rsidRDefault="004F7BAB" w:rsidP="004F7BAB">
      <w:pPr>
        <w:spacing w:after="0" w:line="240" w:lineRule="auto"/>
        <w:rPr>
          <w:sz w:val="20"/>
          <w:szCs w:val="20"/>
        </w:rPr>
      </w:pPr>
      <w:r w:rsidRPr="004F7BAB">
        <w:rPr>
          <w:sz w:val="20"/>
          <w:szCs w:val="20"/>
        </w:rPr>
        <w:t>Zamówienie dotyczy projektu/programu finansowanego ze środków Unii Europejskiej: nie</w:t>
      </w:r>
    </w:p>
    <w:p w:rsidR="004F7BAB" w:rsidRPr="004F7BAB" w:rsidRDefault="004F7BAB" w:rsidP="004F7BAB">
      <w:pPr>
        <w:spacing w:after="0" w:line="240" w:lineRule="auto"/>
        <w:rPr>
          <w:sz w:val="20"/>
          <w:szCs w:val="20"/>
        </w:rPr>
      </w:pPr>
      <w:r w:rsidRPr="004F7BAB">
        <w:rPr>
          <w:sz w:val="20"/>
          <w:szCs w:val="20"/>
        </w:rPr>
        <w:t>SEKCJA IV: UDZIELENIE ZAMÓWIENIA</w:t>
      </w:r>
    </w:p>
    <w:p w:rsidR="004F7BAB" w:rsidRPr="004F7BAB" w:rsidRDefault="004F7BAB" w:rsidP="004F7BAB">
      <w:pPr>
        <w:spacing w:after="0" w:line="240" w:lineRule="auto"/>
        <w:rPr>
          <w:sz w:val="20"/>
          <w:szCs w:val="20"/>
        </w:rPr>
      </w:pPr>
    </w:p>
    <w:p w:rsidR="004F7BAB" w:rsidRPr="004F7BAB" w:rsidRDefault="004F7BAB" w:rsidP="004F7BAB">
      <w:pPr>
        <w:spacing w:after="0" w:line="240" w:lineRule="auto"/>
        <w:rPr>
          <w:sz w:val="20"/>
          <w:szCs w:val="20"/>
        </w:rPr>
      </w:pPr>
      <w:r w:rsidRPr="004F7BAB">
        <w:rPr>
          <w:sz w:val="20"/>
          <w:szCs w:val="20"/>
        </w:rPr>
        <w:t>IV.1) DATA UDZIELENIA ZAMÓWIENIA: 30.09.2013.</w:t>
      </w:r>
      <w:bookmarkStart w:id="0" w:name="_GoBack"/>
      <w:bookmarkEnd w:id="0"/>
    </w:p>
    <w:p w:rsidR="004F7BAB" w:rsidRPr="004F7BAB" w:rsidRDefault="004F7BAB" w:rsidP="004F7BAB">
      <w:pPr>
        <w:spacing w:after="0" w:line="240" w:lineRule="auto"/>
        <w:rPr>
          <w:sz w:val="20"/>
          <w:szCs w:val="20"/>
        </w:rPr>
      </w:pPr>
      <w:r w:rsidRPr="004F7BAB">
        <w:rPr>
          <w:sz w:val="20"/>
          <w:szCs w:val="20"/>
        </w:rPr>
        <w:t>IV.2) LICZBA OTRZYMANYCH OFERT: 4.</w:t>
      </w:r>
    </w:p>
    <w:p w:rsidR="004F7BAB" w:rsidRPr="004F7BAB" w:rsidRDefault="004F7BAB" w:rsidP="004F7BAB">
      <w:pPr>
        <w:spacing w:after="0" w:line="240" w:lineRule="auto"/>
        <w:rPr>
          <w:sz w:val="20"/>
          <w:szCs w:val="20"/>
        </w:rPr>
      </w:pPr>
      <w:r w:rsidRPr="004F7BAB">
        <w:rPr>
          <w:sz w:val="20"/>
          <w:szCs w:val="20"/>
        </w:rPr>
        <w:t>IV.3) LICZBA ODRZUCONYCH OFERT: 0.</w:t>
      </w:r>
    </w:p>
    <w:p w:rsidR="004F7BAB" w:rsidRPr="004F7BAB" w:rsidRDefault="004F7BAB" w:rsidP="004F7BAB">
      <w:pPr>
        <w:spacing w:after="0" w:line="240" w:lineRule="auto"/>
        <w:rPr>
          <w:sz w:val="20"/>
          <w:szCs w:val="20"/>
        </w:rPr>
      </w:pPr>
      <w:r w:rsidRPr="004F7BAB">
        <w:rPr>
          <w:sz w:val="20"/>
          <w:szCs w:val="20"/>
        </w:rPr>
        <w:t>IV.4) NAZWA I ADRES WYKONAWCY, KTÓREMU UDZIELONO ZAMÓWIENIA:</w:t>
      </w:r>
    </w:p>
    <w:p w:rsidR="004F7BAB" w:rsidRPr="004F7BAB" w:rsidRDefault="004F7BAB" w:rsidP="004F7BAB">
      <w:pPr>
        <w:spacing w:after="0" w:line="240" w:lineRule="auto"/>
        <w:rPr>
          <w:sz w:val="20"/>
          <w:szCs w:val="20"/>
        </w:rPr>
      </w:pPr>
      <w:r w:rsidRPr="004F7BAB">
        <w:rPr>
          <w:sz w:val="20"/>
          <w:szCs w:val="20"/>
        </w:rPr>
        <w:t>TOMBUD Paweł Jeziorski, Jagielnik 10A, 66-300 Międzyrzecz, kraj/woj. lubuskie.</w:t>
      </w:r>
    </w:p>
    <w:p w:rsidR="004F7BAB" w:rsidRPr="004F7BAB" w:rsidRDefault="004F7BAB" w:rsidP="004F7BAB">
      <w:pPr>
        <w:spacing w:after="0" w:line="240" w:lineRule="auto"/>
        <w:rPr>
          <w:sz w:val="20"/>
          <w:szCs w:val="20"/>
        </w:rPr>
      </w:pPr>
      <w:r w:rsidRPr="004F7BAB">
        <w:rPr>
          <w:sz w:val="20"/>
          <w:szCs w:val="20"/>
        </w:rPr>
        <w:t>IV.5) Szacunkowa wartość zamówienia (bez VAT): 532727,42 PLN.</w:t>
      </w:r>
    </w:p>
    <w:p w:rsidR="004F7BAB" w:rsidRPr="004F7BAB" w:rsidRDefault="004F7BAB" w:rsidP="004F7BAB">
      <w:pPr>
        <w:spacing w:after="0" w:line="240" w:lineRule="auto"/>
        <w:rPr>
          <w:sz w:val="20"/>
          <w:szCs w:val="20"/>
        </w:rPr>
      </w:pPr>
      <w:r w:rsidRPr="004F7BAB">
        <w:rPr>
          <w:sz w:val="20"/>
          <w:szCs w:val="20"/>
        </w:rPr>
        <w:t>IV.6) INFORMACJA O CENIE WYBRANEJ OFERTY ORAZ O OFERTACH Z NAJNIŻSZĄ I NAJWYŻSZĄ CENĄ</w:t>
      </w:r>
    </w:p>
    <w:p w:rsidR="004F7BAB" w:rsidRPr="004F7BAB" w:rsidRDefault="004F7BAB" w:rsidP="004F7BAB">
      <w:pPr>
        <w:spacing w:after="0" w:line="240" w:lineRule="auto"/>
        <w:rPr>
          <w:sz w:val="20"/>
          <w:szCs w:val="20"/>
        </w:rPr>
      </w:pPr>
      <w:r w:rsidRPr="004F7BAB">
        <w:rPr>
          <w:sz w:val="20"/>
          <w:szCs w:val="20"/>
        </w:rPr>
        <w:t>Cena wybranej oferty: 450000,00</w:t>
      </w:r>
    </w:p>
    <w:p w:rsidR="004F7BAB" w:rsidRPr="004F7BAB" w:rsidRDefault="004F7BAB" w:rsidP="004F7BAB">
      <w:pPr>
        <w:spacing w:after="0" w:line="240" w:lineRule="auto"/>
        <w:rPr>
          <w:sz w:val="20"/>
          <w:szCs w:val="20"/>
        </w:rPr>
      </w:pPr>
      <w:r w:rsidRPr="004F7BAB">
        <w:rPr>
          <w:sz w:val="20"/>
          <w:szCs w:val="20"/>
        </w:rPr>
        <w:t>Oferta z najniższą ceną: 450000,00 / Oferta z najwyższą ceną: 507752,72</w:t>
      </w:r>
    </w:p>
    <w:p w:rsidR="004F7BAB" w:rsidRPr="004F7BAB" w:rsidRDefault="004F7BAB" w:rsidP="004F7BAB">
      <w:pPr>
        <w:spacing w:after="0" w:line="240" w:lineRule="auto"/>
        <w:rPr>
          <w:sz w:val="20"/>
          <w:szCs w:val="20"/>
        </w:rPr>
      </w:pPr>
      <w:r w:rsidRPr="004F7BAB">
        <w:rPr>
          <w:sz w:val="20"/>
          <w:szCs w:val="20"/>
        </w:rPr>
        <w:t>Waluta: PLN.</w:t>
      </w:r>
    </w:p>
    <w:p w:rsidR="004F7BAB" w:rsidRPr="004F7BAB" w:rsidRDefault="004F7BAB" w:rsidP="004F7BAB">
      <w:pPr>
        <w:spacing w:after="0" w:line="240" w:lineRule="auto"/>
        <w:rPr>
          <w:sz w:val="20"/>
          <w:szCs w:val="20"/>
        </w:rPr>
      </w:pPr>
    </w:p>
    <w:p w:rsidR="004F7BAB" w:rsidRPr="004F7BAB" w:rsidRDefault="004F7BAB" w:rsidP="004F7BAB">
      <w:pPr>
        <w:spacing w:after="0" w:line="240" w:lineRule="auto"/>
        <w:rPr>
          <w:sz w:val="20"/>
          <w:szCs w:val="20"/>
        </w:rPr>
      </w:pPr>
    </w:p>
    <w:p w:rsidR="008C6359" w:rsidRPr="004F7BAB" w:rsidRDefault="008C6359" w:rsidP="004F7BAB">
      <w:pPr>
        <w:spacing w:after="0" w:line="240" w:lineRule="auto"/>
        <w:rPr>
          <w:sz w:val="20"/>
          <w:szCs w:val="20"/>
        </w:rPr>
      </w:pPr>
    </w:p>
    <w:sectPr w:rsidR="008C6359" w:rsidRPr="004F7B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41C"/>
    <w:rsid w:val="004F7BAB"/>
    <w:rsid w:val="008C6359"/>
    <w:rsid w:val="00E814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826</Words>
  <Characters>4959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kszadkowska</dc:creator>
  <cp:keywords/>
  <dc:description/>
  <cp:lastModifiedBy>kszadkowska</cp:lastModifiedBy>
  <cp:revision>2</cp:revision>
  <cp:lastPrinted>2013-09-30T13:38:00Z</cp:lastPrinted>
  <dcterms:created xsi:type="dcterms:W3CDTF">2013-09-30T13:38:00Z</dcterms:created>
  <dcterms:modified xsi:type="dcterms:W3CDTF">2013-09-30T13:44:00Z</dcterms:modified>
</cp:coreProperties>
</file>