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00" w:rsidRPr="007B6D00" w:rsidRDefault="007B6D00" w:rsidP="000E0A9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7B6D00">
        <w:rPr>
          <w:rFonts w:ascii="Arial" w:eastAsia="Times New Roman" w:hAnsi="Arial" w:cs="Arial"/>
          <w:sz w:val="20"/>
          <w:szCs w:val="20"/>
          <w:lang w:eastAsia="pl-PL"/>
        </w:rPr>
        <w:t>BURMISTRZ MIĘDZYRZECZA</w:t>
      </w:r>
    </w:p>
    <w:p w:rsidR="007B6D00" w:rsidRPr="007B6D00" w:rsidRDefault="007B6D00" w:rsidP="007B6D00">
      <w:pPr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7B6D00">
        <w:rPr>
          <w:rFonts w:ascii="Arial" w:eastAsia="Times New Roman" w:hAnsi="Arial" w:cs="Arial"/>
          <w:sz w:val="20"/>
          <w:szCs w:val="20"/>
          <w:lang w:eastAsia="pl-PL"/>
        </w:rPr>
        <w:t>RYNEK 1</w:t>
      </w:r>
    </w:p>
    <w:p w:rsidR="007B6D00" w:rsidRPr="007B6D00" w:rsidRDefault="007B6D00" w:rsidP="007B6D00">
      <w:pPr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7B6D00">
        <w:rPr>
          <w:rFonts w:ascii="Arial" w:eastAsia="Times New Roman" w:hAnsi="Arial" w:cs="Arial"/>
          <w:sz w:val="20"/>
          <w:szCs w:val="20"/>
          <w:lang w:eastAsia="pl-PL"/>
        </w:rPr>
        <w:t>66-300 MIĘDZYRZECZ</w:t>
      </w:r>
    </w:p>
    <w:p w:rsidR="007B6D00" w:rsidRDefault="007B6D00" w:rsidP="000E0A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A97" w:rsidRPr="007B6D00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WGM.6840.</w:t>
      </w:r>
      <w:r w:rsidR="00A24C64" w:rsidRPr="007B6D00">
        <w:rPr>
          <w:rFonts w:ascii="Arial" w:eastAsia="Times New Roman" w:hAnsi="Arial" w:cs="Arial"/>
          <w:sz w:val="24"/>
          <w:szCs w:val="24"/>
          <w:lang w:eastAsia="pl-PL"/>
        </w:rPr>
        <w:t>46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A24C64" w:rsidRPr="007B6D00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0E0A97" w:rsidRPr="007B6D00" w:rsidRDefault="000E0A97" w:rsidP="000E0A97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7B6D00" w:rsidRDefault="000E0A97" w:rsidP="000E0A97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ogłasza  </w:t>
      </w:r>
    </w:p>
    <w:p w:rsidR="000E0A97" w:rsidRPr="007B6D00" w:rsidRDefault="000E0A9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pierwszy przetarg ustny nieograniczony na  sprzedaż:</w:t>
      </w:r>
    </w:p>
    <w:p w:rsidR="000E0A97" w:rsidRPr="007B6D00" w:rsidRDefault="000E0A9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lokalu mieszkalnego nr </w:t>
      </w:r>
      <w:r w:rsidR="00A24C64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7B6D0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A24C64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124A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7B0DD3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Bukowcu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</w:t>
      </w:r>
      <w:r w:rsidR="007B0DD3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D3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Bukowiec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D3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507/10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000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części dz</w:t>
      </w:r>
      <w:r w:rsidR="007D7992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iałki oznaczonej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numerem ewidencyjnym </w:t>
      </w:r>
      <w:r w:rsidR="007D7992" w:rsidRPr="007B6D0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o pow. 0,0</w:t>
      </w:r>
      <w:r w:rsidR="007D7992" w:rsidRPr="007B6D00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ha, dla której Sąd Rejonowy Wydział Ksiąg Wieczystych w Międzyrzeczu prowadzi księgę wieczystą 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7D7992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22554/8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7B6D00" w:rsidRDefault="000E0A97" w:rsidP="000E0A9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Informacje o nieruchomości przeznaczonej do zbycia w drodze I przetargu ustnego nieograniczonego</w:t>
      </w:r>
    </w:p>
    <w:p w:rsidR="000E0A97" w:rsidRPr="007B6D00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0E0A97" w:rsidRPr="007B6D00" w:rsidRDefault="000E0A97" w:rsidP="006B0F6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Działka oznaczona ewidencyjnie numerem </w:t>
      </w:r>
      <w:r w:rsidR="00517516" w:rsidRPr="007B6D0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517516" w:rsidRPr="007B6D00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7B6D0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zlokal</w:t>
      </w:r>
      <w:r w:rsidR="00517516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izowana jest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517516" w:rsidRPr="007B6D00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16" w:rsidRPr="007B6D00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2975C0" w:rsidRPr="007B6D00">
        <w:rPr>
          <w:rFonts w:ascii="Arial" w:eastAsia="Times New Roman" w:hAnsi="Arial" w:cs="Arial"/>
          <w:sz w:val="24"/>
          <w:szCs w:val="24"/>
          <w:lang w:eastAsia="pl-PL"/>
        </w:rPr>
        <w:t>budynkiem mieszkalnym wielorodzinnym</w:t>
      </w:r>
      <w:r w:rsidR="003E4789" w:rsidRPr="007B6D00">
        <w:rPr>
          <w:rFonts w:ascii="Arial" w:eastAsia="Times New Roman" w:hAnsi="Arial" w:cs="Arial"/>
          <w:sz w:val="24"/>
          <w:szCs w:val="24"/>
          <w:lang w:eastAsia="pl-PL"/>
        </w:rPr>
        <w:t>, podpiwniczonym,</w:t>
      </w:r>
      <w:r w:rsidR="002975C0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3- ko</w:t>
      </w:r>
      <w:r w:rsidR="002975C0" w:rsidRPr="007B6D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ndygnacyjnym</w:t>
      </w:r>
      <w:r w:rsidR="009A3E87" w:rsidRPr="007B6D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wybudowanym w 1970 roku, posiadającym 3 </w:t>
      </w:r>
      <w:r w:rsidR="005747BA" w:rsidRPr="007B6D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9A3E87" w:rsidRPr="007B6D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latki, bez windy, wyposażonym w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sieć energetyczną</w:t>
      </w:r>
      <w:r w:rsidR="00204A36" w:rsidRPr="007B6D00">
        <w:rPr>
          <w:rFonts w:ascii="Arial" w:eastAsia="Times New Roman" w:hAnsi="Arial" w:cs="Arial"/>
          <w:sz w:val="24"/>
          <w:szCs w:val="24"/>
          <w:lang w:eastAsia="pl-PL"/>
        </w:rPr>
        <w:t>, wodn</w:t>
      </w:r>
      <w:r w:rsidR="003E4789" w:rsidRPr="007B6D0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04A36" w:rsidRPr="007B6D00">
        <w:rPr>
          <w:rFonts w:ascii="Arial" w:eastAsia="Times New Roman" w:hAnsi="Arial" w:cs="Arial"/>
          <w:sz w:val="24"/>
          <w:szCs w:val="24"/>
          <w:lang w:eastAsia="pl-PL"/>
        </w:rPr>
        <w:t>, kanalizacyjną, ciepłowniczą i telekomunikacyjną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130C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Konst</w:t>
      </w:r>
      <w:r w:rsidR="006B0F60" w:rsidRPr="007B6D00">
        <w:rPr>
          <w:rFonts w:ascii="Arial" w:eastAsia="Times New Roman" w:hAnsi="Arial" w:cs="Arial"/>
          <w:sz w:val="24"/>
          <w:szCs w:val="24"/>
          <w:lang w:eastAsia="pl-PL"/>
        </w:rPr>
        <w:t>rukcja prefabrykowana w technolo</w:t>
      </w:r>
      <w:r w:rsidR="0015130C" w:rsidRPr="007B6D00">
        <w:rPr>
          <w:rFonts w:ascii="Arial" w:eastAsia="Times New Roman" w:hAnsi="Arial" w:cs="Arial"/>
          <w:sz w:val="24"/>
          <w:szCs w:val="24"/>
          <w:lang w:eastAsia="pl-PL"/>
        </w:rPr>
        <w:t>gi</w:t>
      </w:r>
      <w:r w:rsidR="006B0F60" w:rsidRPr="007B6D0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5130C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wielkiej płyty, ściany zewnętrzne nieocieplone</w:t>
      </w:r>
      <w:r w:rsidR="006B0F60" w:rsidRPr="007B6D00">
        <w:rPr>
          <w:rFonts w:ascii="Arial" w:eastAsia="Times New Roman" w:hAnsi="Arial" w:cs="Arial"/>
          <w:sz w:val="24"/>
          <w:szCs w:val="24"/>
          <w:lang w:eastAsia="pl-PL"/>
        </w:rPr>
        <w:t>, dach płaski pokryty papą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Budynek zawiera </w:t>
      </w:r>
      <w:r w:rsidR="00BD6649" w:rsidRPr="007B6D00">
        <w:rPr>
          <w:rFonts w:ascii="Arial" w:eastAsia="Times New Roman" w:hAnsi="Arial" w:cs="Arial"/>
          <w:sz w:val="24"/>
          <w:szCs w:val="24"/>
          <w:lang w:eastAsia="pl-PL"/>
        </w:rPr>
        <w:t>18 lokali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mieszkaln</w:t>
      </w:r>
      <w:r w:rsidR="005747BA" w:rsidRPr="007B6D0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634BE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Budynek znajduje się w zabudowie mieszanej wielorodzinnej. Sąsiednie bloki z przedmiotowym oddziela pas zieleni i drogi </w:t>
      </w:r>
      <w:r w:rsidR="00B730A8" w:rsidRPr="007B6D00">
        <w:rPr>
          <w:rFonts w:ascii="Arial" w:eastAsia="Times New Roman" w:hAnsi="Arial" w:cs="Arial"/>
          <w:sz w:val="24"/>
          <w:szCs w:val="24"/>
          <w:lang w:eastAsia="pl-PL"/>
        </w:rPr>
        <w:t>wewnętrzne. Stan budynku ocenia się jako poprawny. Kształt</w:t>
      </w:r>
      <w:r w:rsidR="00A34F99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działki regularny zb</w:t>
      </w:r>
      <w:r w:rsidR="00B730A8" w:rsidRPr="007B6D00">
        <w:rPr>
          <w:rFonts w:ascii="Arial" w:eastAsia="Times New Roman" w:hAnsi="Arial" w:cs="Arial"/>
          <w:sz w:val="24"/>
          <w:szCs w:val="24"/>
          <w:lang w:eastAsia="pl-PL"/>
        </w:rPr>
        <w:t>liżony do prostokąta</w:t>
      </w:r>
      <w:r w:rsidR="0028129B" w:rsidRPr="007B6D00">
        <w:rPr>
          <w:rFonts w:ascii="Arial" w:eastAsia="Times New Roman" w:hAnsi="Arial" w:cs="Arial"/>
          <w:sz w:val="24"/>
          <w:szCs w:val="24"/>
          <w:lang w:eastAsia="pl-PL"/>
        </w:rPr>
        <w:t>, teren nieogrodzony o płaskim ukształtowaniu</w:t>
      </w:r>
      <w:r w:rsidR="00DD28EF" w:rsidRPr="007B6D00">
        <w:rPr>
          <w:rFonts w:ascii="Arial" w:eastAsia="Times New Roman" w:hAnsi="Arial" w:cs="Arial"/>
          <w:sz w:val="24"/>
          <w:szCs w:val="24"/>
          <w:lang w:eastAsia="pl-PL"/>
        </w:rPr>
        <w:t>. Nieruchomość posiada bezpośredni dostęp z drogi gminnej oraz pełen dostęp do sieci uzbrojenia terenu.</w:t>
      </w:r>
      <w:r w:rsidR="00A34F99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2C0" w:rsidRPr="007B6D00">
        <w:rPr>
          <w:rFonts w:ascii="Arial" w:eastAsia="Times New Roman" w:hAnsi="Arial" w:cs="Arial"/>
          <w:sz w:val="24"/>
          <w:szCs w:val="24"/>
          <w:lang w:eastAsia="pl-PL"/>
        </w:rPr>
        <w:t>Bezpośrednim sąsiedztwem jest zabudowa mieszkalna wielorodzinna, tereny ogródków działkowych, grunty rolne oraz tereny niezabudowane przeznaczone w studium pod zabudowę mieszkalną wielorodzinną</w:t>
      </w:r>
      <w:r w:rsidR="00A34F99" w:rsidRPr="007B6D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7B6D00">
        <w:rPr>
          <w:rFonts w:ascii="Arial" w:eastAsia="Calibri" w:hAnsi="Arial" w:cs="Arial"/>
          <w:sz w:val="24"/>
          <w:szCs w:val="24"/>
        </w:rPr>
        <w:t xml:space="preserve"> </w:t>
      </w:r>
      <w:r w:rsidR="00422F6D" w:rsidRPr="007B6D00">
        <w:rPr>
          <w:rFonts w:ascii="Arial" w:eastAsia="Calibri" w:hAnsi="Arial" w:cs="Arial"/>
          <w:sz w:val="24"/>
          <w:szCs w:val="24"/>
        </w:rPr>
        <w:t>Teren dział</w:t>
      </w:r>
      <w:r w:rsidR="00B158A8" w:rsidRPr="007B6D00">
        <w:rPr>
          <w:rFonts w:ascii="Arial" w:eastAsia="Times New Roman" w:hAnsi="Arial" w:cs="Arial"/>
          <w:sz w:val="24"/>
          <w:szCs w:val="24"/>
          <w:lang w:eastAsia="pl-PL"/>
        </w:rPr>
        <w:t>ki nr ewid.</w:t>
      </w:r>
      <w:r w:rsidR="00422F6D" w:rsidRPr="007B6D0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422F6D" w:rsidRPr="007B6D0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w obrębie geodezyjnym </w:t>
      </w:r>
      <w:r w:rsidR="00422F6D" w:rsidRPr="007B6D00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="008A66EC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miejscowy</w:t>
      </w:r>
      <w:r w:rsidR="008A66EC" w:rsidRPr="007B6D0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8A66EC" w:rsidRPr="007B6D00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="008A66EC" w:rsidRPr="007B6D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Międzyrzecz, zatwierdzonym Uchwałą NR X</w:t>
      </w:r>
      <w:r w:rsidR="006126FD" w:rsidRPr="007B6D00">
        <w:rPr>
          <w:rFonts w:ascii="Arial" w:eastAsia="Times New Roman" w:hAnsi="Arial" w:cs="Arial"/>
          <w:sz w:val="24"/>
          <w:szCs w:val="24"/>
          <w:lang w:eastAsia="pl-PL"/>
        </w:rPr>
        <w:t>XVI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26FD" w:rsidRPr="007B6D00">
        <w:rPr>
          <w:rFonts w:ascii="Arial" w:eastAsia="Times New Roman" w:hAnsi="Arial" w:cs="Arial"/>
          <w:sz w:val="24"/>
          <w:szCs w:val="24"/>
          <w:lang w:eastAsia="pl-PL"/>
        </w:rPr>
        <w:t>231/20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Rady M</w:t>
      </w:r>
      <w:r w:rsidR="006126FD" w:rsidRPr="007B6D00">
        <w:rPr>
          <w:rFonts w:ascii="Arial" w:eastAsia="Times New Roman" w:hAnsi="Arial" w:cs="Arial"/>
          <w:sz w:val="24"/>
          <w:szCs w:val="24"/>
          <w:lang w:eastAsia="pl-PL"/>
        </w:rPr>
        <w:t>iejskiej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w Międzyrzeczu z dnia 2</w:t>
      </w:r>
      <w:r w:rsidR="006126FD" w:rsidRPr="007B6D00"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="00AB6517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r., przedmiotowa </w:t>
      </w:r>
      <w:r w:rsidR="00AB6517" w:rsidRPr="007B6D00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strefie </w:t>
      </w:r>
      <w:r w:rsidR="00E62784" w:rsidRPr="007B6D00">
        <w:rPr>
          <w:rFonts w:ascii="Arial" w:eastAsia="Times New Roman" w:hAnsi="Arial" w:cs="Arial"/>
          <w:sz w:val="24"/>
          <w:szCs w:val="24"/>
          <w:lang w:eastAsia="pl-PL"/>
        </w:rPr>
        <w:t>zabudowy mieszkaniowej jednorodzinnej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Działka nie podlega ochronie prawnej przewidzianej ustawą z dnia </w:t>
      </w:r>
      <w:r w:rsidR="009730BC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16 kwietnia 2014 r.   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o ochronie </w:t>
      </w:r>
      <w:r w:rsidR="009730BC" w:rsidRPr="007B6D00">
        <w:rPr>
          <w:rFonts w:ascii="Arial" w:eastAsia="Times New Roman" w:hAnsi="Arial" w:cs="Arial"/>
          <w:sz w:val="24"/>
          <w:szCs w:val="24"/>
          <w:lang w:eastAsia="pl-PL"/>
        </w:rPr>
        <w:t>przyrody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7B6D0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B6D00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9730BC" w:rsidRPr="007B6D0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AF4C57" w:rsidRPr="007B6D00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158A8" w:rsidRPr="007B6D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Dla przedmiotowej nieruchomości nie została wydana decyzja o warunkach zabudowy.</w:t>
      </w:r>
      <w:r w:rsidR="00AF4C57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Dla działki nie został sporządzony gminny program rewitalizacji, jak również nie została ustanowiona specjalna strefa rewitalizacji.</w:t>
      </w:r>
    </w:p>
    <w:p w:rsidR="000E0A97" w:rsidRPr="007B6D00" w:rsidRDefault="000E0A97" w:rsidP="00CC448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0A2A56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0A2A56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58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0A2A56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6 m</w:t>
      </w:r>
      <w:r w:rsidRPr="007B6D00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7B6D0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0A2A56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dwóch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(2) pokoi, kuchni, łazienki</w:t>
      </w:r>
      <w:r w:rsidR="008D2EFC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8D2EFC" w:rsidRPr="007B6D00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i przedpokoju położony na parterze w budynku o numerze porządkowym </w:t>
      </w:r>
      <w:r w:rsidR="008D2EFC" w:rsidRPr="007B6D00">
        <w:rPr>
          <w:rFonts w:ascii="Arial" w:eastAsia="Times New Roman" w:hAnsi="Arial" w:cs="Arial"/>
          <w:sz w:val="24"/>
          <w:szCs w:val="24"/>
          <w:lang w:eastAsia="pl-PL"/>
        </w:rPr>
        <w:t>124</w:t>
      </w:r>
      <w:r w:rsidR="0045626D" w:rsidRPr="007B6D0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8D2EFC" w:rsidRPr="007B6D00">
        <w:rPr>
          <w:rFonts w:ascii="Arial" w:eastAsia="Times New Roman" w:hAnsi="Arial" w:cs="Arial"/>
          <w:sz w:val="24"/>
          <w:szCs w:val="24"/>
          <w:lang w:eastAsia="pl-PL"/>
        </w:rPr>
        <w:t>Bukowcu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32430F" w:rsidRPr="007B6D00">
        <w:rPr>
          <w:rFonts w:ascii="Arial" w:eastAsia="Times New Roman" w:hAnsi="Arial" w:cs="Arial"/>
          <w:sz w:val="24"/>
          <w:szCs w:val="24"/>
          <w:lang w:eastAsia="pl-PL"/>
        </w:rPr>
        <w:t>507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/10000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2430F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B6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32430F" w:rsidRPr="007B6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256</w:t>
      </w:r>
      <w:r w:rsidRPr="007B6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,5</w:t>
      </w:r>
      <w:r w:rsidR="0032430F" w:rsidRPr="007B6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7B6D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:rsidR="000E0A97" w:rsidRPr="007B6D00" w:rsidRDefault="000E0A97" w:rsidP="000E0A97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445A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119.743,48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0E0A97" w:rsidRPr="007B6D00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7B6D00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445A"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125</w:t>
      </w:r>
      <w:r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0E0A97" w:rsidRPr="007B6D00" w:rsidRDefault="000E0A97" w:rsidP="000E0A97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7B6D00" w:rsidRDefault="000E0A97" w:rsidP="000E0A97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="00EA37BF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0E0A97" w:rsidRPr="007B6D00" w:rsidRDefault="000E0A97" w:rsidP="000E0A9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0E0A97" w:rsidRPr="007B6D00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7B6D0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0E0A97" w:rsidRPr="007B6D00" w:rsidRDefault="000E0A97" w:rsidP="000E0A9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0E0A97" w:rsidRPr="007B6D00" w:rsidRDefault="000E0A97" w:rsidP="000E0A97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7B6D00" w:rsidRDefault="000E0A97" w:rsidP="000E0A97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7B6D0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B6D00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7B6D00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0E0A97" w:rsidRPr="007B6D00" w:rsidRDefault="000E0A97" w:rsidP="000E0A97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E0A97" w:rsidRPr="007B6D00" w:rsidRDefault="000E0A97" w:rsidP="000E0A97">
      <w:pPr>
        <w:pStyle w:val="Akapitzlist"/>
        <w:numPr>
          <w:ilvl w:val="0"/>
          <w:numId w:val="1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Informacje o terminie przetargu i wpłacanych wadiach:</w:t>
      </w:r>
    </w:p>
    <w:p w:rsidR="000E0A97" w:rsidRPr="007B6D00" w:rsidRDefault="000E0A97" w:rsidP="000E0A97">
      <w:pPr>
        <w:spacing w:line="240" w:lineRule="auto"/>
        <w:ind w:left="360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7B6D00" w:rsidRDefault="000E0A97" w:rsidP="000E0A97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E0A97" w:rsidRPr="007B6D00" w:rsidRDefault="000E0A97" w:rsidP="000E0A97">
      <w:pPr>
        <w:spacing w:line="240" w:lineRule="auto"/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</w:t>
      </w:r>
      <w:r w:rsidR="00455BF8" w:rsidRPr="007B6D0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455BF8" w:rsidRPr="007B6D00">
        <w:rPr>
          <w:rFonts w:ascii="Arial" w:eastAsia="Times New Roman" w:hAnsi="Arial" w:cs="Arial"/>
          <w:sz w:val="24"/>
          <w:szCs w:val="24"/>
          <w:lang w:eastAsia="pl-PL"/>
        </w:rPr>
        <w:t>Bukowcu 124A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w dniu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2BDC"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9</w:t>
      </w:r>
      <w:r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92BDC"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listopada</w:t>
      </w:r>
      <w:r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2021 r. o godz. 10:00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w Sali Ślubów Urzędu Miejskiego w Międzyrzeczu, ul. Rynek 1 (budynek Ratusza, parter). </w:t>
      </w:r>
    </w:p>
    <w:p w:rsidR="000E0A97" w:rsidRPr="007B6D00" w:rsidRDefault="000E0A97" w:rsidP="000E0A97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pStyle w:val="Akapitzlist"/>
        <w:numPr>
          <w:ilvl w:val="0"/>
          <w:numId w:val="2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Aby </w:t>
      </w:r>
      <w:r w:rsidR="00AA4721" w:rsidRPr="007B6D0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uczestniczyć w przetargu dotycząc</w:t>
      </w:r>
      <w:r w:rsidRPr="007B6D0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ym sprzedaży lokalu mieszkalnego należy uiścić określoną w ogłoszeniu kwotę wadium. </w:t>
      </w:r>
    </w:p>
    <w:p w:rsidR="000E0A97" w:rsidRPr="007B6D0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na konto Gminy Międzyrzecz</w:t>
      </w:r>
      <w:r w:rsidR="00AA4721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nr 06 2030 0045 1110 0000 0131 3280 w Banku BGŻ BNP PARIBAS S.A. 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33407C"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AA4721"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6A3FCB"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listopada</w:t>
      </w:r>
      <w:r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2021 r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przelewu należy wskazać </w:t>
      </w:r>
      <w:r w:rsidRPr="007B6D0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4428C4"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Bukowiec 124A/2</w:t>
      </w:r>
      <w:r w:rsidRPr="007B6D0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7B6D0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0E0A97" w:rsidRPr="007B6D0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0E0A97" w:rsidRPr="007B6D0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0E0A97" w:rsidRPr="007B6D0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Osoba wyłoniona w przetargu jako nabywca nieruchomości zobowiązana jest zapłacić przed zawarciem aktu notarialnego umowy sprzedaży cenę zaoferowaną w przetargu pomniejszoną o wpłacone wadium. Niedotrzymanie tego terminu jest równoznaczne z uchyleniem się od zawarcia umowy i powoduje przepadek wadium a przetarg czyni niebyłym.</w:t>
      </w:r>
    </w:p>
    <w:p w:rsidR="000E0A97" w:rsidRPr="007B6D0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Termin zawarcia umowy zostanie ustalony najpóźniej w ciągu 21 dni od dnia rozstrzygnięcia przetargu.</w:t>
      </w:r>
    </w:p>
    <w:p w:rsidR="000E0A97" w:rsidRPr="007B6D0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 a przetarg czyni niebyłym.</w:t>
      </w:r>
    </w:p>
    <w:p w:rsidR="000E0A97" w:rsidRPr="007B6D00" w:rsidRDefault="000E0A97" w:rsidP="000E0A97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7B6D00" w:rsidRDefault="000E0A97" w:rsidP="000E0A9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0E0A97" w:rsidRPr="007B6D0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                                  z zaokrągleniem w górę do pełnych dziesiątek złotych.</w:t>
      </w:r>
    </w:p>
    <w:p w:rsidR="000E0A97" w:rsidRPr="007B6D0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Z uwagi na konieczność zapobiegania rozprzestrzeniania się choroby </w:t>
      </w:r>
      <w:proofErr w:type="spellStart"/>
      <w:r w:rsidRPr="007B6D00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– 19, wywołanej wirusem SARS-CoV-2 przetarg odbędzie się z zachowaniem reżimu sanitarnego. Niezbędne będzie zachowanie dwumetrowych odstępów między osobami oraz ich obecność w maskach       i rękawiczkach.</w:t>
      </w:r>
    </w:p>
    <w:p w:rsidR="000E0A97" w:rsidRPr="007B6D0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Osoby reprezentujące na przetargu osoby prawne bądź jednostki organizacyjne nie mające osobowości prawnej, zobowiązane są do </w:t>
      </w:r>
      <w:r w:rsidRPr="007B6D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przedłożenia dokumentów określających status prawny reprezentowanego podmiotu oraz dokumenty, z których wynika ich umocowanie do działania.</w:t>
      </w:r>
    </w:p>
    <w:p w:rsidR="000E0A97" w:rsidRPr="007B6D0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0E0A97" w:rsidRPr="007B6D0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Miejskiego w Międzyrzeczu, ul. Rynek 1, w prasie lokalnej oraz na stronach internetowych:</w:t>
      </w:r>
    </w:p>
    <w:p w:rsidR="000E0A97" w:rsidRPr="007B6D00" w:rsidRDefault="00C102CA" w:rsidP="000E0A9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0E0A97" w:rsidRPr="007B6D0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www.bip.miedzyrzecz</w:t>
        </w:r>
      </w:hyperlink>
      <w:r w:rsidR="000E0A97" w:rsidRPr="007B6D0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0E0A97" w:rsidRPr="007B6D00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www.miedzyrzecz.pl</w:t>
        </w:r>
      </w:hyperlink>
    </w:p>
    <w:p w:rsidR="000E0A97" w:rsidRPr="007B6D0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0E0A97" w:rsidRPr="007B6D00" w:rsidRDefault="000E0A97" w:rsidP="000E0A9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6D00">
        <w:rPr>
          <w:rFonts w:ascii="Arial" w:eastAsia="Times New Roman" w:hAnsi="Arial" w:cs="Arial"/>
          <w:sz w:val="24"/>
          <w:szCs w:val="24"/>
          <w:lang w:eastAsia="pl-PL"/>
        </w:rPr>
        <w:t>Informacji na temat przetargu udzielają pracownicy Wydziału Gospodarki Mieniem, Urzędu Miejskiego w Międzyrzeczu tel. 95 742 69 61.</w:t>
      </w:r>
    </w:p>
    <w:p w:rsidR="000E0A97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B6D00" w:rsidRPr="00C102CA" w:rsidRDefault="007B6D00" w:rsidP="00C102CA">
      <w:pPr>
        <w:ind w:left="4962" w:firstLine="141"/>
        <w:rPr>
          <w:rFonts w:ascii="Arial" w:eastAsia="Times New Roman" w:hAnsi="Arial" w:cs="Arial"/>
          <w:sz w:val="20"/>
          <w:szCs w:val="20"/>
          <w:lang w:eastAsia="pl-PL"/>
        </w:rPr>
      </w:pPr>
      <w:r w:rsidRPr="00C102CA">
        <w:rPr>
          <w:rFonts w:ascii="Arial" w:eastAsia="Times New Roman" w:hAnsi="Arial" w:cs="Arial"/>
          <w:sz w:val="20"/>
          <w:szCs w:val="20"/>
          <w:lang w:eastAsia="pl-PL"/>
        </w:rPr>
        <w:t>Z up. B</w:t>
      </w:r>
      <w:r w:rsidR="00C102CA" w:rsidRPr="00C102CA">
        <w:rPr>
          <w:rFonts w:ascii="Arial" w:eastAsia="Times New Roman" w:hAnsi="Arial" w:cs="Arial"/>
          <w:sz w:val="20"/>
          <w:szCs w:val="20"/>
          <w:lang w:eastAsia="pl-PL"/>
        </w:rPr>
        <w:t>URMISTRZA</w:t>
      </w:r>
    </w:p>
    <w:p w:rsidR="00C102CA" w:rsidRPr="00C102CA" w:rsidRDefault="00C102CA" w:rsidP="00C102CA">
      <w:pPr>
        <w:ind w:left="496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C102CA">
        <w:rPr>
          <w:rFonts w:ascii="Arial" w:eastAsia="Times New Roman" w:hAnsi="Arial" w:cs="Arial"/>
          <w:sz w:val="20"/>
          <w:szCs w:val="20"/>
          <w:lang w:eastAsia="pl-PL"/>
        </w:rPr>
        <w:t>gr Tomasz Markiewicz</w:t>
      </w:r>
    </w:p>
    <w:p w:rsidR="00C102CA" w:rsidRPr="00C102CA" w:rsidRDefault="00C102CA" w:rsidP="00C102CA">
      <w:pPr>
        <w:ind w:left="4962" w:firstLine="141"/>
        <w:rPr>
          <w:rFonts w:ascii="Arial" w:eastAsia="Times New Roman" w:hAnsi="Arial" w:cs="Arial"/>
          <w:sz w:val="20"/>
          <w:szCs w:val="20"/>
          <w:lang w:eastAsia="pl-PL"/>
        </w:rPr>
      </w:pPr>
      <w:r w:rsidRPr="00C102CA">
        <w:rPr>
          <w:rFonts w:ascii="Arial" w:eastAsia="Times New Roman" w:hAnsi="Arial" w:cs="Arial"/>
          <w:sz w:val="20"/>
          <w:szCs w:val="20"/>
          <w:lang w:eastAsia="pl-PL"/>
        </w:rPr>
        <w:t>Zastępca Burmistrza</w:t>
      </w:r>
      <w:bookmarkStart w:id="0" w:name="_GoBack"/>
      <w:bookmarkEnd w:id="0"/>
    </w:p>
    <w:sectPr w:rsidR="00C102CA" w:rsidRPr="00C1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6"/>
    <w:rsid w:val="000A2A56"/>
    <w:rsid w:val="000B27A4"/>
    <w:rsid w:val="000E0A97"/>
    <w:rsid w:val="00135AE6"/>
    <w:rsid w:val="0015130C"/>
    <w:rsid w:val="00193792"/>
    <w:rsid w:val="00204A36"/>
    <w:rsid w:val="0028129B"/>
    <w:rsid w:val="002975C0"/>
    <w:rsid w:val="0032430F"/>
    <w:rsid w:val="0033407C"/>
    <w:rsid w:val="003E2A17"/>
    <w:rsid w:val="003E4789"/>
    <w:rsid w:val="00422F6D"/>
    <w:rsid w:val="004428C4"/>
    <w:rsid w:val="0045445A"/>
    <w:rsid w:val="00455BF8"/>
    <w:rsid w:val="0045626D"/>
    <w:rsid w:val="00517516"/>
    <w:rsid w:val="005747BA"/>
    <w:rsid w:val="006126FD"/>
    <w:rsid w:val="006A3FCB"/>
    <w:rsid w:val="006B0F60"/>
    <w:rsid w:val="006C5FBE"/>
    <w:rsid w:val="00720B25"/>
    <w:rsid w:val="007634BE"/>
    <w:rsid w:val="007962C0"/>
    <w:rsid w:val="007B0DD3"/>
    <w:rsid w:val="007B6D00"/>
    <w:rsid w:val="007D7992"/>
    <w:rsid w:val="008A66EC"/>
    <w:rsid w:val="008D2EFC"/>
    <w:rsid w:val="009730BC"/>
    <w:rsid w:val="00992BDC"/>
    <w:rsid w:val="009A3E87"/>
    <w:rsid w:val="009F1A20"/>
    <w:rsid w:val="00A24C64"/>
    <w:rsid w:val="00A34F99"/>
    <w:rsid w:val="00AA4721"/>
    <w:rsid w:val="00AB6517"/>
    <w:rsid w:val="00AF4C57"/>
    <w:rsid w:val="00B158A8"/>
    <w:rsid w:val="00B730A8"/>
    <w:rsid w:val="00BD6649"/>
    <w:rsid w:val="00C102CA"/>
    <w:rsid w:val="00CC4480"/>
    <w:rsid w:val="00DD28EF"/>
    <w:rsid w:val="00E62784"/>
    <w:rsid w:val="00EA37BF"/>
    <w:rsid w:val="00E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4</cp:revision>
  <cp:lastPrinted>2021-09-29T10:04:00Z</cp:lastPrinted>
  <dcterms:created xsi:type="dcterms:W3CDTF">2021-10-04T09:05:00Z</dcterms:created>
  <dcterms:modified xsi:type="dcterms:W3CDTF">2021-10-04T09:18:00Z</dcterms:modified>
</cp:coreProperties>
</file>